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Pr="00614E79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30DE1B38" w14:textId="3F95A05A" w:rsidR="00696768" w:rsidRDefault="00746C15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746C15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KEKSIĆI FREE FROM KOKOS 150 g</w:t>
      </w:r>
    </w:p>
    <w:p w14:paraId="20677390" w14:textId="77777777" w:rsidR="00746C15" w:rsidRPr="00614E79" w:rsidRDefault="00746C15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7FE61C07" w:rsidR="00E54BEC" w:rsidRPr="00A970FC" w:rsidRDefault="00E54BEC" w:rsidP="00696768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1C66B9">
        <w:rPr>
          <w:rFonts w:ascii="Times New Roman" w:hAnsi="Times New Roman"/>
          <w:sz w:val="24"/>
          <w:szCs w:val="24"/>
        </w:rPr>
        <w:t xml:space="preserve">da subjekt u poslovanju s hranom </w:t>
      </w:r>
      <w:r w:rsidR="00746C15">
        <w:rPr>
          <w:rFonts w:ascii="Times New Roman" w:hAnsi="Times New Roman"/>
          <w:sz w:val="24"/>
          <w:szCs w:val="24"/>
        </w:rPr>
        <w:t>SPAR</w:t>
      </w:r>
      <w:r w:rsidR="00746C15" w:rsidRPr="00746C15">
        <w:rPr>
          <w:rFonts w:ascii="Times New Roman" w:hAnsi="Times New Roman"/>
          <w:sz w:val="24"/>
          <w:szCs w:val="24"/>
        </w:rPr>
        <w:t xml:space="preserve"> Hrvatska d.o.o.</w:t>
      </w:r>
      <w:r w:rsidR="001C66B9">
        <w:rPr>
          <w:rFonts w:ascii="Times New Roman" w:hAnsi="Times New Roman"/>
          <w:sz w:val="24"/>
          <w:szCs w:val="24"/>
        </w:rPr>
        <w:t>, Zagreb iz predostrožnosti opoz</w:t>
      </w:r>
      <w:r w:rsidR="00746C15">
        <w:rPr>
          <w:rFonts w:ascii="Times New Roman" w:hAnsi="Times New Roman"/>
          <w:sz w:val="24"/>
          <w:szCs w:val="24"/>
        </w:rPr>
        <w:t>iva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746C15" w:rsidRPr="00746C15">
        <w:rPr>
          <w:rFonts w:ascii="Times New Roman" w:hAnsi="Times New Roman"/>
          <w:sz w:val="24"/>
          <w:szCs w:val="24"/>
        </w:rPr>
        <w:t>KEKSIĆI FREE FROM KOKOS 150g</w:t>
      </w:r>
      <w:r w:rsidR="00746C15">
        <w:rPr>
          <w:rFonts w:ascii="Times New Roman" w:hAnsi="Times New Roman"/>
          <w:sz w:val="24"/>
          <w:szCs w:val="24"/>
        </w:rPr>
        <w:t xml:space="preserve">, </w:t>
      </w:r>
      <w:r w:rsidR="00746C15" w:rsidRPr="00746C15">
        <w:rPr>
          <w:rFonts w:ascii="Times New Roman" w:hAnsi="Times New Roman"/>
          <w:sz w:val="24"/>
          <w:szCs w:val="24"/>
        </w:rPr>
        <w:t>EAN kod 3831115315782</w:t>
      </w:r>
      <w:r w:rsidR="007D1F08">
        <w:rPr>
          <w:rFonts w:ascii="Times New Roman" w:hAnsi="Times New Roman"/>
          <w:sz w:val="24"/>
          <w:szCs w:val="24"/>
        </w:rPr>
        <w:t>,</w:t>
      </w:r>
      <w:r w:rsidR="007D1F08" w:rsidRPr="007D1F08">
        <w:rPr>
          <w:rFonts w:ascii="Times New Roman" w:hAnsi="Times New Roman"/>
          <w:sz w:val="24"/>
          <w:szCs w:val="24"/>
        </w:rPr>
        <w:t xml:space="preserve"> </w:t>
      </w:r>
      <w:r w:rsidR="00746C15">
        <w:rPr>
          <w:rFonts w:ascii="Times New Roman" w:hAnsi="Times New Roman"/>
          <w:sz w:val="24"/>
          <w:szCs w:val="24"/>
        </w:rPr>
        <w:t xml:space="preserve">LOT </w:t>
      </w:r>
      <w:r w:rsidR="00746C15" w:rsidRPr="00746C15">
        <w:rPr>
          <w:rFonts w:ascii="Times New Roman" w:hAnsi="Times New Roman"/>
          <w:sz w:val="24"/>
          <w:szCs w:val="24"/>
        </w:rPr>
        <w:t xml:space="preserve"> 250767</w:t>
      </w:r>
      <w:r w:rsidR="00746C15">
        <w:rPr>
          <w:rFonts w:ascii="Times New Roman" w:hAnsi="Times New Roman"/>
          <w:sz w:val="24"/>
          <w:szCs w:val="24"/>
        </w:rPr>
        <w:t xml:space="preserve">, datuma </w:t>
      </w:r>
      <w:r w:rsidR="00696768">
        <w:rPr>
          <w:rFonts w:ascii="Times New Roman" w:hAnsi="Times New Roman"/>
          <w:sz w:val="24"/>
          <w:szCs w:val="24"/>
        </w:rPr>
        <w:t>najbolje upotrijebiti do</w:t>
      </w:r>
      <w:r w:rsidR="00696768" w:rsidRPr="00696768">
        <w:rPr>
          <w:rFonts w:ascii="Times New Roman" w:hAnsi="Times New Roman"/>
          <w:sz w:val="24"/>
          <w:szCs w:val="24"/>
        </w:rPr>
        <w:t xml:space="preserve"> </w:t>
      </w:r>
      <w:r w:rsidR="00746C15">
        <w:rPr>
          <w:rFonts w:ascii="Times New Roman" w:hAnsi="Times New Roman"/>
          <w:sz w:val="24"/>
          <w:szCs w:val="24"/>
        </w:rPr>
        <w:t>22.04.</w:t>
      </w:r>
      <w:r w:rsidR="001C66B9">
        <w:rPr>
          <w:rFonts w:ascii="Times New Roman" w:hAnsi="Times New Roman"/>
          <w:sz w:val="24"/>
          <w:szCs w:val="24"/>
        </w:rPr>
        <w:t>2026.</w:t>
      </w:r>
      <w:r w:rsidR="00746C15">
        <w:rPr>
          <w:rFonts w:ascii="Times New Roman" w:hAnsi="Times New Roman"/>
          <w:sz w:val="24"/>
          <w:szCs w:val="24"/>
        </w:rPr>
        <w:t xml:space="preserve"> i LOT 250851, datuma najbolje upotrijebiti 19.05.2026.</w:t>
      </w:r>
      <w:r w:rsidR="00696768" w:rsidRPr="00696768">
        <w:rPr>
          <w:rFonts w:ascii="Times New Roman" w:hAnsi="Times New Roman"/>
          <w:sz w:val="24"/>
          <w:szCs w:val="24"/>
        </w:rPr>
        <w:t xml:space="preserve">, </w:t>
      </w:r>
      <w:r w:rsidR="009A32B7" w:rsidRPr="00A970FC">
        <w:rPr>
          <w:rFonts w:ascii="Times New Roman" w:hAnsi="Times New Roman"/>
          <w:sz w:val="24"/>
          <w:szCs w:val="24"/>
        </w:rPr>
        <w:t xml:space="preserve">zbog </w:t>
      </w:r>
      <w:r w:rsidR="00746C15">
        <w:rPr>
          <w:rFonts w:ascii="Times New Roman" w:hAnsi="Times New Roman"/>
          <w:sz w:val="24"/>
          <w:szCs w:val="24"/>
        </w:rPr>
        <w:t xml:space="preserve">moguće </w:t>
      </w:r>
      <w:r w:rsidR="00E74306" w:rsidRPr="00E74306">
        <w:rPr>
          <w:rFonts w:ascii="Times New Roman" w:hAnsi="Times New Roman"/>
          <w:sz w:val="24"/>
          <w:szCs w:val="24"/>
        </w:rPr>
        <w:t>prisutnost</w:t>
      </w:r>
      <w:r w:rsidR="00E74306">
        <w:rPr>
          <w:rFonts w:ascii="Times New Roman" w:hAnsi="Times New Roman"/>
          <w:sz w:val="24"/>
          <w:szCs w:val="24"/>
        </w:rPr>
        <w:t>i</w:t>
      </w:r>
      <w:r w:rsidR="00E74306" w:rsidRPr="00E74306">
        <w:rPr>
          <w:rFonts w:ascii="Times New Roman" w:hAnsi="Times New Roman"/>
          <w:sz w:val="24"/>
          <w:szCs w:val="24"/>
        </w:rPr>
        <w:t xml:space="preserve"> stranog tijela u proizvodu</w:t>
      </w:r>
      <w:r w:rsidR="00746C15">
        <w:rPr>
          <w:rFonts w:ascii="Times New Roman" w:hAnsi="Times New Roman"/>
          <w:sz w:val="24"/>
          <w:szCs w:val="24"/>
        </w:rPr>
        <w:t>.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73FBFD7" w14:textId="2A05E2FA" w:rsidR="00C70639" w:rsidRDefault="00C70639" w:rsidP="00C70639">
      <w:pPr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</w:t>
      </w:r>
      <w:r w:rsidR="00500481">
        <w:rPr>
          <w:rFonts w:ascii="Times New Roman" w:eastAsia="Times New Roman" w:hAnsi="Times New Roman"/>
          <w:sz w:val="24"/>
          <w:szCs w:val="24"/>
          <w:lang w:eastAsia="hr-HR"/>
        </w:rPr>
        <w:t xml:space="preserve">opozivu </w:t>
      </w: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>proizvod</w:t>
      </w:r>
      <w:r w:rsidR="00500481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 xml:space="preserve"> dostupni su na web stranici subjekta </w:t>
      </w:r>
      <w:hyperlink r:id="rId11" w:history="1">
        <w:r w:rsidR="00746C15" w:rsidRPr="00964D2E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https://www.spar.hr/povlacenje-proizvoda</w:t>
        </w:r>
      </w:hyperlink>
      <w:r w:rsidR="00746C1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89ACA78" w14:textId="77777777" w:rsidR="00DB5AD9" w:rsidRDefault="001C66B9" w:rsidP="002715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BF2EFD" w14:textId="77AD90D9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37A67EC" w14:textId="09EDAD18" w:rsidR="00A12381" w:rsidRDefault="008B6616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r w:rsidR="00746C15" w:rsidRPr="00746C15">
        <w:rPr>
          <w:rFonts w:ascii="Times New Roman" w:hAnsi="Times New Roman"/>
          <w:sz w:val="24"/>
          <w:szCs w:val="24"/>
        </w:rPr>
        <w:t>SAPIDUM d.o.o</w:t>
      </w:r>
      <w:r w:rsidR="00746C15">
        <w:rPr>
          <w:rFonts w:ascii="Times New Roman" w:hAnsi="Times New Roman"/>
          <w:sz w:val="24"/>
          <w:szCs w:val="24"/>
        </w:rPr>
        <w:t>., Celje, Slovenija</w:t>
      </w:r>
    </w:p>
    <w:p w14:paraId="0DAA72A6" w14:textId="4923C99D" w:rsidR="00C70639" w:rsidRPr="00746C15" w:rsidRDefault="001C66B9" w:rsidP="00746C15">
      <w:pPr>
        <w:spacing w:after="0"/>
        <w:ind w:left="1276" w:hanging="127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Stavlja na tržište: </w:t>
      </w:r>
      <w:r w:rsidR="00145B31">
        <w:rPr>
          <w:rFonts w:ascii="Times New Roman" w:hAnsi="Times New Roman"/>
          <w:bCs/>
          <w:sz w:val="24"/>
          <w:szCs w:val="24"/>
        </w:rPr>
        <w:t>SPAR</w:t>
      </w:r>
      <w:r w:rsidR="00746C15" w:rsidRPr="00746C15">
        <w:rPr>
          <w:rFonts w:ascii="Times New Roman" w:hAnsi="Times New Roman"/>
          <w:bCs/>
          <w:sz w:val="24"/>
          <w:szCs w:val="24"/>
        </w:rPr>
        <w:t xml:space="preserve"> Hrvatska d.o.o.</w:t>
      </w:r>
      <w:r w:rsidR="00746C15" w:rsidRPr="00746C15">
        <w:rPr>
          <w:rFonts w:ascii="Times New Roman" w:hAnsi="Times New Roman"/>
          <w:bCs/>
          <w:sz w:val="24"/>
          <w:szCs w:val="24"/>
        </w:rPr>
        <w:t xml:space="preserve">, </w:t>
      </w:r>
      <w:r w:rsidR="00746C15" w:rsidRPr="00746C15">
        <w:rPr>
          <w:rFonts w:ascii="Times New Roman" w:hAnsi="Times New Roman"/>
          <w:bCs/>
          <w:sz w:val="24"/>
          <w:szCs w:val="24"/>
        </w:rPr>
        <w:t>Zagreb</w:t>
      </w: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2CC5BAA1" w14:textId="77777777" w:rsidR="00C70639" w:rsidRP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03E24"/>
    <w:rsid w:val="000241BE"/>
    <w:rsid w:val="000459B6"/>
    <w:rsid w:val="00073C5D"/>
    <w:rsid w:val="000923BC"/>
    <w:rsid w:val="000970AA"/>
    <w:rsid w:val="000E64F6"/>
    <w:rsid w:val="00114995"/>
    <w:rsid w:val="001157CF"/>
    <w:rsid w:val="00145B31"/>
    <w:rsid w:val="00152EA1"/>
    <w:rsid w:val="00175AF0"/>
    <w:rsid w:val="001965EB"/>
    <w:rsid w:val="00196C3C"/>
    <w:rsid w:val="001C3C7B"/>
    <w:rsid w:val="001C66B9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0481"/>
    <w:rsid w:val="00501989"/>
    <w:rsid w:val="00557019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192A"/>
    <w:rsid w:val="00672BF1"/>
    <w:rsid w:val="00696768"/>
    <w:rsid w:val="006C0F95"/>
    <w:rsid w:val="006C3DB9"/>
    <w:rsid w:val="00702F0A"/>
    <w:rsid w:val="0070613E"/>
    <w:rsid w:val="00732024"/>
    <w:rsid w:val="00746C15"/>
    <w:rsid w:val="00747388"/>
    <w:rsid w:val="00765E25"/>
    <w:rsid w:val="00794E5B"/>
    <w:rsid w:val="00797F16"/>
    <w:rsid w:val="007A3BB7"/>
    <w:rsid w:val="007B3B6C"/>
    <w:rsid w:val="007C0909"/>
    <w:rsid w:val="007D1F08"/>
    <w:rsid w:val="007E7DF3"/>
    <w:rsid w:val="008169EA"/>
    <w:rsid w:val="008B6616"/>
    <w:rsid w:val="008D74BA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5832"/>
    <w:rsid w:val="00A819AB"/>
    <w:rsid w:val="00A93890"/>
    <w:rsid w:val="00A970FC"/>
    <w:rsid w:val="00B450E4"/>
    <w:rsid w:val="00B47773"/>
    <w:rsid w:val="00B65319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33C1F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AD9"/>
    <w:rsid w:val="00DB5C1D"/>
    <w:rsid w:val="00DC1A4C"/>
    <w:rsid w:val="00DC664F"/>
    <w:rsid w:val="00E03E6F"/>
    <w:rsid w:val="00E42335"/>
    <w:rsid w:val="00E54BEC"/>
    <w:rsid w:val="00E555F3"/>
    <w:rsid w:val="00E74306"/>
    <w:rsid w:val="00E758E8"/>
    <w:rsid w:val="00E802B8"/>
    <w:rsid w:val="00EB42CC"/>
    <w:rsid w:val="00ED2132"/>
    <w:rsid w:val="00EF0EAC"/>
    <w:rsid w:val="00F20902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ar.hr/povlacenje-proizvod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4</cp:revision>
  <cp:lastPrinted>2016-05-10T08:39:00Z</cp:lastPrinted>
  <dcterms:created xsi:type="dcterms:W3CDTF">2025-11-26T14:13:00Z</dcterms:created>
  <dcterms:modified xsi:type="dcterms:W3CDTF">2025-11-26T14:14:00Z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